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E8F" w:rsidRPr="008B5E8F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lang w:val="en-GB"/>
        </w:rPr>
      </w:pPr>
    </w:p>
    <w:p w:rsidR="008B5E8F" w:rsidRPr="008B5E8F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lang w:val="en-GB"/>
        </w:rPr>
      </w:pPr>
      <w:r w:rsidRPr="008B5E8F">
        <w:rPr>
          <w:rFonts w:ascii="Arial" w:eastAsia="Calibri" w:hAnsi="Arial" w:cs="Arial"/>
          <w:bCs/>
          <w:color w:val="000000"/>
          <w:lang w:val="en-GB"/>
        </w:rPr>
        <w:t>4</w:t>
      </w:r>
      <w:r w:rsidRPr="008B5E8F">
        <w:rPr>
          <w:rFonts w:ascii="Arial" w:eastAsia="Calibri" w:hAnsi="Arial" w:cs="Arial"/>
          <w:bCs/>
          <w:color w:val="000000"/>
          <w:vertAlign w:val="superscript"/>
          <w:lang w:val="en-GB"/>
        </w:rPr>
        <w:t>th</w:t>
      </w:r>
      <w:r w:rsidRPr="008B5E8F">
        <w:rPr>
          <w:rFonts w:ascii="Arial" w:eastAsia="Calibri" w:hAnsi="Arial" w:cs="Arial"/>
          <w:bCs/>
          <w:color w:val="000000"/>
          <w:lang w:val="en-GB"/>
        </w:rPr>
        <w:t xml:space="preserve"> June 2014</w:t>
      </w:r>
    </w:p>
    <w:p w:rsidR="008B5E8F" w:rsidRPr="008B5E8F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lang w:val="en-GB"/>
        </w:rPr>
      </w:pPr>
    </w:p>
    <w:p w:rsidR="008B5E8F" w:rsidRPr="008B5E8F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n-GB"/>
        </w:rPr>
      </w:pPr>
      <w:r w:rsidRPr="008B5E8F">
        <w:rPr>
          <w:rFonts w:ascii="Arial" w:eastAsia="Calibri" w:hAnsi="Arial" w:cs="Arial"/>
          <w:b/>
          <w:bCs/>
          <w:color w:val="000000"/>
          <w:lang w:val="en-GB"/>
        </w:rPr>
        <w:t>Yokohama Rubber Opens Official Pages on</w:t>
      </w:r>
      <w:r>
        <w:rPr>
          <w:rFonts w:ascii="Arial" w:eastAsia="Calibri" w:hAnsi="Arial" w:cs="Arial"/>
          <w:b/>
          <w:bCs/>
          <w:color w:val="000000"/>
          <w:lang w:val="en-GB"/>
        </w:rPr>
        <w:t xml:space="preserve"> </w:t>
      </w:r>
      <w:proofErr w:type="spellStart"/>
      <w:r w:rsidRPr="008B5E8F">
        <w:rPr>
          <w:rFonts w:ascii="Arial" w:eastAsia="Calibri" w:hAnsi="Arial" w:cs="Arial"/>
          <w:b/>
          <w:bCs/>
          <w:color w:val="000000"/>
          <w:lang w:val="en-GB"/>
        </w:rPr>
        <w:t>Facebook</w:t>
      </w:r>
      <w:proofErr w:type="spellEnd"/>
      <w:r w:rsidRPr="008B5E8F">
        <w:rPr>
          <w:rFonts w:ascii="Arial" w:eastAsia="Calibri" w:hAnsi="Arial" w:cs="Arial"/>
          <w:b/>
          <w:bCs/>
          <w:color w:val="000000"/>
          <w:lang w:val="en-GB"/>
        </w:rPr>
        <w:t xml:space="preserve">, </w:t>
      </w:r>
      <w:proofErr w:type="spellStart"/>
      <w:r w:rsidRPr="008B5E8F">
        <w:rPr>
          <w:rFonts w:ascii="Arial" w:eastAsia="Calibri" w:hAnsi="Arial" w:cs="Arial"/>
          <w:b/>
          <w:bCs/>
          <w:color w:val="000000"/>
          <w:lang w:val="en-GB"/>
        </w:rPr>
        <w:t>niconico</w:t>
      </w:r>
      <w:proofErr w:type="spellEnd"/>
      <w:r w:rsidRPr="008B5E8F">
        <w:rPr>
          <w:rFonts w:ascii="Arial" w:eastAsia="Calibri" w:hAnsi="Arial" w:cs="Arial"/>
          <w:b/>
          <w:bCs/>
          <w:color w:val="000000"/>
          <w:lang w:val="en-GB"/>
        </w:rPr>
        <w:t xml:space="preserve"> channel</w:t>
      </w:r>
    </w:p>
    <w:p w:rsidR="00607EF1" w:rsidRDefault="00607EF1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607EF1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8B5E8F">
        <w:rPr>
          <w:rFonts w:ascii="Arial" w:eastAsia="Calibri" w:hAnsi="Arial" w:cs="Arial"/>
          <w:color w:val="000000"/>
          <w:lang w:val="en-GB"/>
        </w:rPr>
        <w:t>Tokyo - The Yokohama Rubber Co., Ltd</w:t>
      </w:r>
      <w:proofErr w:type="gramStart"/>
      <w:r w:rsidRPr="008B5E8F">
        <w:rPr>
          <w:rFonts w:ascii="Arial" w:eastAsia="Calibri" w:hAnsi="Arial" w:cs="Arial"/>
          <w:color w:val="000000"/>
          <w:lang w:val="en-GB"/>
        </w:rPr>
        <w:t>.,</w:t>
      </w:r>
      <w:proofErr w:type="gramEnd"/>
      <w:r w:rsidRPr="008B5E8F">
        <w:rPr>
          <w:rFonts w:ascii="Arial" w:eastAsia="Calibri" w:hAnsi="Arial" w:cs="Arial"/>
          <w:color w:val="000000"/>
          <w:lang w:val="en-GB"/>
        </w:rPr>
        <w:t xml:space="preserve"> announced today that it has established a new official Company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 xml:space="preserve">page on 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Facebook</w:t>
      </w:r>
      <w:proofErr w:type="spellEnd"/>
    </w:p>
    <w:p w:rsidR="008B5E8F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8B5E8F">
        <w:rPr>
          <w:rFonts w:ascii="Arial" w:eastAsia="Calibri" w:hAnsi="Arial" w:cs="Arial"/>
          <w:color w:val="000000"/>
          <w:lang w:val="en-GB"/>
        </w:rPr>
        <w:t>(</w:t>
      </w:r>
      <w:r w:rsidRPr="008B5E8F">
        <w:rPr>
          <w:rFonts w:ascii="Arial" w:eastAsia="Calibri" w:hAnsi="Arial" w:cs="Arial"/>
          <w:color w:val="0000FF"/>
          <w:lang w:val="en-GB"/>
        </w:rPr>
        <w:t>http://www.facebook.com/YokohamaRubber</w:t>
      </w:r>
      <w:r w:rsidRPr="008B5E8F">
        <w:rPr>
          <w:rFonts w:ascii="Arial" w:eastAsia="Calibri" w:hAnsi="Arial" w:cs="Arial"/>
          <w:color w:val="000000"/>
          <w:lang w:val="en-GB"/>
        </w:rPr>
        <w:t>) as part of its efforts to strengthen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 xml:space="preserve">information sharing via social networking services (SNS). The new YOKOHAMA 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Facebook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page began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operating on June 2. As part of Yokohama Rubber’s growing SNS strategy, back in April the Company also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established an official YOKOHAMA channel (</w:t>
      </w:r>
      <w:r w:rsidRPr="008B5E8F">
        <w:rPr>
          <w:rFonts w:ascii="Arial" w:eastAsia="Calibri" w:hAnsi="Arial" w:cs="Arial"/>
          <w:color w:val="0000FF"/>
          <w:lang w:val="en-GB"/>
        </w:rPr>
        <w:t>http://ch.nicovideo.jp/yokohamarubber</w:t>
      </w:r>
      <w:r w:rsidRPr="008B5E8F">
        <w:rPr>
          <w:rFonts w:ascii="Arial" w:eastAsia="Calibri" w:hAnsi="Arial" w:cs="Arial"/>
          <w:color w:val="000000"/>
          <w:lang w:val="en-GB"/>
        </w:rPr>
        <w:t>) on the “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niconico</w:t>
      </w:r>
      <w:proofErr w:type="spellEnd"/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channel” operated by Japan’s leading video hosting service, “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niconico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>”.</w:t>
      </w:r>
    </w:p>
    <w:p w:rsidR="00607EF1" w:rsidRPr="008B5E8F" w:rsidRDefault="00607EF1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8B5E8F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8B5E8F">
        <w:rPr>
          <w:rFonts w:ascii="Arial" w:eastAsia="Calibri" w:hAnsi="Arial" w:cs="Arial"/>
          <w:color w:val="000000"/>
          <w:lang w:val="en-GB"/>
        </w:rPr>
        <w:t xml:space="preserve">The YOKOHAMA 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Facebook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page features a wide variety of informative content that cannot be transmitted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via the usual news releases, including new product information, pre-launch notifications, video contents,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motor sports news, and event/campaign information. Information of potential interest to overseas readers is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available in English on this webpage.</w:t>
      </w:r>
    </w:p>
    <w:p w:rsidR="00607EF1" w:rsidRPr="008B5E8F" w:rsidRDefault="00607EF1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8B5E8F" w:rsidRPr="008B5E8F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8B5E8F">
        <w:rPr>
          <w:rFonts w:ascii="Arial" w:eastAsia="Calibri" w:hAnsi="Arial" w:cs="Arial"/>
          <w:color w:val="000000"/>
          <w:lang w:val="en-GB"/>
        </w:rPr>
        <w:t>The official YOKOHAMA channel was launched back in April in tandem with the Company’s participation in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the “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niconico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chokaigi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3,” the annual convention-type event. The first video program posted to the official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YOKOHAMA channel was a “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chokaigi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3 Yokohama Rubber Special” providing a detailed look inside the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GOODSMILE HATSUNE MIKU Z4 race car that won the first two GT300 Class races in the SUPER GT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2014 series while running on YOKOHAMA’s “ADVAN”</w:t>
      </w:r>
      <w:r w:rsidR="00607EF1">
        <w:rPr>
          <w:rFonts w:ascii="Arial" w:eastAsia="Calibri" w:hAnsi="Arial" w:cs="Arial"/>
          <w:color w:val="000000"/>
          <w:lang w:val="en-GB"/>
        </w:rPr>
        <w:t xml:space="preserve"> racing ty</w:t>
      </w:r>
      <w:r w:rsidRPr="008B5E8F">
        <w:rPr>
          <w:rFonts w:ascii="Arial" w:eastAsia="Calibri" w:hAnsi="Arial" w:cs="Arial"/>
          <w:color w:val="000000"/>
          <w:lang w:val="en-GB"/>
        </w:rPr>
        <w:t>res. The video provides the viewers with a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rare behind-the-scenes look at the circumstances that led to the creation of the race car based on the BMW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Z4. The second video program posted to the channel introduced the Yokohama Rubber booth at “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niconico</w:t>
      </w:r>
      <w:proofErr w:type="spellEnd"/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chokaigi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3.” The Yokohama Rubber booth at “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niconico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chokaigi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3” attracted a large number of visitors and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enabled them to get a hand</w:t>
      </w:r>
      <w:r w:rsidR="00607EF1">
        <w:rPr>
          <w:rFonts w:ascii="Arial" w:eastAsia="Calibri" w:hAnsi="Arial" w:cs="Arial"/>
          <w:color w:val="000000"/>
          <w:lang w:val="en-GB"/>
        </w:rPr>
        <w:t>s-on experience with YOKOHAMA ty</w:t>
      </w:r>
      <w:r w:rsidRPr="008B5E8F">
        <w:rPr>
          <w:rFonts w:ascii="Arial" w:eastAsia="Calibri" w:hAnsi="Arial" w:cs="Arial"/>
          <w:color w:val="000000"/>
          <w:lang w:val="en-GB"/>
        </w:rPr>
        <w:t>res through a variety of events, such as a</w:t>
      </w:r>
      <w:r w:rsidR="00607EF1">
        <w:rPr>
          <w:rFonts w:ascii="Arial" w:eastAsia="Calibri" w:hAnsi="Arial" w:cs="Arial"/>
          <w:color w:val="000000"/>
          <w:lang w:val="en-GB"/>
        </w:rPr>
        <w:t xml:space="preserve"> racing ty</w:t>
      </w:r>
      <w:r w:rsidRPr="008B5E8F">
        <w:rPr>
          <w:rFonts w:ascii="Arial" w:eastAsia="Calibri" w:hAnsi="Arial" w:cs="Arial"/>
          <w:color w:val="000000"/>
          <w:lang w:val="en-GB"/>
        </w:rPr>
        <w:t>re change d</w:t>
      </w:r>
      <w:r w:rsidR="00607EF1">
        <w:rPr>
          <w:rFonts w:ascii="Arial" w:eastAsia="Calibri" w:hAnsi="Arial" w:cs="Arial"/>
          <w:color w:val="000000"/>
          <w:lang w:val="en-GB"/>
        </w:rPr>
        <w:t>emonstration and a game using ty</w:t>
      </w:r>
      <w:r w:rsidRPr="008B5E8F">
        <w:rPr>
          <w:rFonts w:ascii="Arial" w:eastAsia="Calibri" w:hAnsi="Arial" w:cs="Arial"/>
          <w:color w:val="000000"/>
          <w:lang w:val="en-GB"/>
        </w:rPr>
        <w:t>res. The two programs were broadcast live on the</w:t>
      </w:r>
    </w:p>
    <w:p w:rsidR="008B5E8F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8B5E8F">
        <w:rPr>
          <w:rFonts w:ascii="Arial" w:eastAsia="Calibri" w:hAnsi="Arial" w:cs="Arial"/>
          <w:color w:val="000000"/>
          <w:lang w:val="en-GB"/>
        </w:rPr>
        <w:t>“</w:t>
      </w:r>
      <w:proofErr w:type="spellStart"/>
      <w:proofErr w:type="gramStart"/>
      <w:r w:rsidRPr="008B5E8F">
        <w:rPr>
          <w:rFonts w:ascii="Arial" w:eastAsia="Calibri" w:hAnsi="Arial" w:cs="Arial"/>
          <w:color w:val="000000"/>
          <w:lang w:val="en-GB"/>
        </w:rPr>
        <w:t>niconico</w:t>
      </w:r>
      <w:proofErr w:type="spellEnd"/>
      <w:proofErr w:type="gramEnd"/>
      <w:r w:rsidRPr="008B5E8F">
        <w:rPr>
          <w:rFonts w:ascii="Arial" w:eastAsia="Calibri" w:hAnsi="Arial" w:cs="Arial"/>
          <w:color w:val="000000"/>
          <w:lang w:val="en-GB"/>
        </w:rPr>
        <w:t xml:space="preserve"> live channel,” with the first program attracting 24,000 viewers in one hour and the second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program watched by about 125,000 viewers over the two days of “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niconico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hokaigi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3.” Encouraged by the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overwhelming popular reaction, Yokohama Rubber plans to step up its offerings of live broadcasts and</w:t>
      </w:r>
      <w:r w:rsidR="00607EF1"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video distribution on the official YOKOHAMA channel.</w:t>
      </w:r>
    </w:p>
    <w:p w:rsidR="00607EF1" w:rsidRDefault="00607EF1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607EF1" w:rsidRDefault="00607EF1" w:rsidP="00607EF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8B5E8F">
        <w:rPr>
          <w:rFonts w:ascii="Arial" w:eastAsia="Calibri" w:hAnsi="Arial" w:cs="Arial"/>
          <w:color w:val="000000"/>
          <w:lang w:val="en-GB"/>
        </w:rPr>
        <w:t>With young people moving away from newspapers and television as their key sources of information,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Yokohama Rubber has increasingly turned to SNS as a means of distributing information to the many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young car aficionados using SNS. In 2011, the Company established official sites on Twitter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(</w:t>
      </w:r>
      <w:r w:rsidRPr="008B5E8F">
        <w:rPr>
          <w:rFonts w:ascii="Arial" w:eastAsia="Calibri" w:hAnsi="Arial" w:cs="Arial"/>
          <w:color w:val="0000FF"/>
          <w:lang w:val="en-GB"/>
        </w:rPr>
        <w:t>http://twitter.com/YRC_Global</w:t>
      </w:r>
      <w:r w:rsidRPr="008B5E8F">
        <w:rPr>
          <w:rFonts w:ascii="Arial" w:eastAsia="Calibri" w:hAnsi="Arial" w:cs="Arial"/>
          <w:color w:val="000000"/>
          <w:lang w:val="en-GB"/>
        </w:rPr>
        <w:t xml:space="preserve">) and </w:t>
      </w:r>
    </w:p>
    <w:p w:rsidR="00607EF1" w:rsidRDefault="00607EF1" w:rsidP="00607EF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proofErr w:type="gramStart"/>
      <w:r w:rsidRPr="008B5E8F">
        <w:rPr>
          <w:rFonts w:ascii="Arial" w:eastAsia="Calibri" w:hAnsi="Arial" w:cs="Arial"/>
          <w:color w:val="000000"/>
          <w:lang w:val="en-GB"/>
        </w:rPr>
        <w:t>YouTube (</w:t>
      </w:r>
      <w:hyperlink r:id="rId7" w:history="1">
        <w:r w:rsidRPr="00B66938">
          <w:rPr>
            <w:rStyle w:val="Hyperlink"/>
            <w:rFonts w:ascii="Arial" w:eastAsia="Calibri" w:hAnsi="Arial" w:cs="Arial"/>
            <w:lang w:val="en-GB"/>
          </w:rPr>
          <w:t>http://www.youtube.com/TheYokohamaRubber</w:t>
        </w:r>
      </w:hyperlink>
      <w:r w:rsidRPr="008B5E8F">
        <w:rPr>
          <w:rFonts w:ascii="Arial" w:eastAsia="Calibri" w:hAnsi="Arial" w:cs="Arial"/>
          <w:color w:val="000000"/>
          <w:lang w:val="en-GB"/>
        </w:rPr>
        <w:t>).</w:t>
      </w:r>
      <w:proofErr w:type="gramEnd"/>
      <w:r w:rsidRPr="008B5E8F">
        <w:rPr>
          <w:rFonts w:ascii="Arial" w:eastAsia="Calibri" w:hAnsi="Arial" w:cs="Arial"/>
          <w:color w:val="000000"/>
          <w:lang w:val="en-GB"/>
        </w:rPr>
        <w:t xml:space="preserve"> </w:t>
      </w:r>
    </w:p>
    <w:p w:rsidR="00607EF1" w:rsidRPr="008B5E8F" w:rsidRDefault="00607EF1" w:rsidP="00607EF1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8B5E8F">
        <w:rPr>
          <w:rFonts w:ascii="Arial" w:eastAsia="Calibri" w:hAnsi="Arial" w:cs="Arial"/>
          <w:color w:val="000000"/>
          <w:lang w:val="en-GB"/>
        </w:rPr>
        <w:t>By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 xml:space="preserve">expanding its SNS strategy to include 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Facebook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, the </w:t>
      </w:r>
      <w:proofErr w:type="gramStart"/>
      <w:r w:rsidRPr="008B5E8F">
        <w:rPr>
          <w:rFonts w:ascii="Arial" w:eastAsia="Calibri" w:hAnsi="Arial" w:cs="Arial"/>
          <w:color w:val="000000"/>
          <w:lang w:val="en-GB"/>
        </w:rPr>
        <w:t>world’s</w:t>
      </w:r>
      <w:proofErr w:type="gramEnd"/>
      <w:r w:rsidRPr="008B5E8F">
        <w:rPr>
          <w:rFonts w:ascii="Arial" w:eastAsia="Calibri" w:hAnsi="Arial" w:cs="Arial"/>
          <w:color w:val="000000"/>
          <w:lang w:val="en-GB"/>
        </w:rPr>
        <w:t xml:space="preserve"> largest SNS, and “</w:t>
      </w:r>
      <w:proofErr w:type="spellStart"/>
      <w:r w:rsidRPr="008B5E8F">
        <w:rPr>
          <w:rFonts w:ascii="Arial" w:eastAsia="Calibri" w:hAnsi="Arial" w:cs="Arial"/>
          <w:color w:val="000000"/>
          <w:lang w:val="en-GB"/>
        </w:rPr>
        <w:t>niconico</w:t>
      </w:r>
      <w:proofErr w:type="spellEnd"/>
      <w:r w:rsidRPr="008B5E8F">
        <w:rPr>
          <w:rFonts w:ascii="Arial" w:eastAsia="Calibri" w:hAnsi="Arial" w:cs="Arial"/>
          <w:color w:val="000000"/>
          <w:lang w:val="en-GB"/>
        </w:rPr>
        <w:t xml:space="preserve"> channel,” Yokohama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Rubber plans to accelerate its transmission of information via SNS. Leveraging the wide reach of SNS to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Pr="008B5E8F">
        <w:rPr>
          <w:rFonts w:ascii="Arial" w:eastAsia="Calibri" w:hAnsi="Arial" w:cs="Arial"/>
          <w:color w:val="000000"/>
          <w:lang w:val="en-GB"/>
        </w:rPr>
        <w:t>transmit content of interest to fans should raise awareness of Yokohama Rubber and enhance its brand image.</w:t>
      </w:r>
    </w:p>
    <w:p w:rsidR="00607EF1" w:rsidRDefault="00607EF1">
      <w:pPr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  <w:r>
        <w:rPr>
          <w:rFonts w:ascii="Arial" w:eastAsia="Calibri" w:hAnsi="Arial" w:cs="Arial"/>
          <w:b/>
          <w:bCs/>
          <w:i/>
          <w:iCs/>
          <w:color w:val="000000"/>
          <w:lang w:val="en-GB"/>
        </w:rPr>
        <w:br w:type="page"/>
      </w:r>
    </w:p>
    <w:p w:rsidR="00607EF1" w:rsidRDefault="00607EF1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</w:p>
    <w:p w:rsidR="00607EF1" w:rsidRDefault="00607EF1" w:rsidP="00607EF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</w:p>
    <w:p w:rsidR="00607EF1" w:rsidRDefault="00607EF1" w:rsidP="00607EF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color w:val="000000"/>
        </w:rPr>
        <w:drawing>
          <wp:inline distT="0" distB="0" distL="0" distR="0">
            <wp:extent cx="1854835" cy="1371600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F1" w:rsidRDefault="00607EF1" w:rsidP="00607EF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color w:val="000000"/>
        </w:rPr>
        <w:drawing>
          <wp:inline distT="0" distB="0" distL="0" distR="0">
            <wp:extent cx="1854835" cy="1371600"/>
            <wp:effectExtent l="19050" t="0" r="0" b="0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F1" w:rsidRDefault="008B5E8F" w:rsidP="00607EF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  <w:r w:rsidRPr="008B5E8F">
        <w:rPr>
          <w:rFonts w:ascii="Arial" w:eastAsia="Calibri" w:hAnsi="Arial" w:cs="Arial"/>
          <w:b/>
          <w:bCs/>
          <w:i/>
          <w:iCs/>
          <w:color w:val="000000"/>
          <w:lang w:val="en-GB"/>
        </w:rPr>
        <w:t xml:space="preserve">YOKOHAMA </w:t>
      </w:r>
      <w:proofErr w:type="spellStart"/>
      <w:r w:rsidRPr="008B5E8F">
        <w:rPr>
          <w:rFonts w:ascii="Arial" w:eastAsia="Calibri" w:hAnsi="Arial" w:cs="Arial"/>
          <w:b/>
          <w:bCs/>
          <w:i/>
          <w:iCs/>
          <w:color w:val="000000"/>
          <w:lang w:val="en-GB"/>
        </w:rPr>
        <w:t>Facebook</w:t>
      </w:r>
      <w:proofErr w:type="spellEnd"/>
      <w:r w:rsidRPr="008B5E8F">
        <w:rPr>
          <w:rFonts w:ascii="Arial" w:eastAsia="Calibri" w:hAnsi="Arial" w:cs="Arial"/>
          <w:b/>
          <w:bCs/>
          <w:i/>
          <w:iCs/>
          <w:color w:val="000000"/>
          <w:lang w:val="en-GB"/>
        </w:rPr>
        <w:t xml:space="preserve"> page</w:t>
      </w:r>
    </w:p>
    <w:p w:rsidR="00607EF1" w:rsidRDefault="00607EF1" w:rsidP="00607EF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</w:p>
    <w:p w:rsidR="00607EF1" w:rsidRDefault="00607EF1" w:rsidP="00607EF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color w:val="000000"/>
        </w:rPr>
        <w:drawing>
          <wp:inline distT="0" distB="0" distL="0" distR="0">
            <wp:extent cx="2389505" cy="2630805"/>
            <wp:effectExtent l="19050" t="0" r="0" b="0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F1" w:rsidRPr="008B5E8F" w:rsidRDefault="00607EF1" w:rsidP="00607EF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  <w:r w:rsidRPr="008B5E8F">
        <w:rPr>
          <w:rFonts w:ascii="Arial" w:eastAsia="Calibri" w:hAnsi="Arial" w:cs="Arial"/>
          <w:b/>
          <w:bCs/>
          <w:i/>
          <w:iCs/>
          <w:color w:val="000000"/>
          <w:lang w:val="en-GB"/>
        </w:rPr>
        <w:t>Official YOKOHAMA channel page of</w:t>
      </w:r>
    </w:p>
    <w:p w:rsidR="00607EF1" w:rsidRPr="008B5E8F" w:rsidRDefault="00607EF1" w:rsidP="00607EF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  <w:r w:rsidRPr="008B5E8F">
        <w:rPr>
          <w:rFonts w:ascii="Arial" w:eastAsia="Calibri" w:hAnsi="Arial" w:cs="Arial"/>
          <w:b/>
          <w:bCs/>
          <w:i/>
          <w:iCs/>
          <w:color w:val="000000"/>
          <w:lang w:val="en-GB"/>
        </w:rPr>
        <w:t>“</w:t>
      </w:r>
      <w:proofErr w:type="spellStart"/>
      <w:proofErr w:type="gramStart"/>
      <w:r w:rsidRPr="008B5E8F">
        <w:rPr>
          <w:rFonts w:ascii="Arial" w:eastAsia="Calibri" w:hAnsi="Arial" w:cs="Arial"/>
          <w:b/>
          <w:bCs/>
          <w:i/>
          <w:iCs/>
          <w:color w:val="000000"/>
          <w:lang w:val="en-GB"/>
        </w:rPr>
        <w:t>niconico</w:t>
      </w:r>
      <w:proofErr w:type="spellEnd"/>
      <w:proofErr w:type="gramEnd"/>
      <w:r w:rsidRPr="008B5E8F">
        <w:rPr>
          <w:rFonts w:ascii="Arial" w:eastAsia="Calibri" w:hAnsi="Arial" w:cs="Arial"/>
          <w:b/>
          <w:bCs/>
          <w:i/>
          <w:iCs/>
          <w:color w:val="000000"/>
          <w:lang w:val="en-GB"/>
        </w:rPr>
        <w:t xml:space="preserve"> channel”</w:t>
      </w:r>
    </w:p>
    <w:p w:rsidR="008B5E8F" w:rsidRPr="008B5E8F" w:rsidRDefault="008B5E8F" w:rsidP="008B5E8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color w:val="000000"/>
          <w:lang w:val="en-GB"/>
        </w:rPr>
      </w:pPr>
    </w:p>
    <w:sectPr w:rsidR="008B5E8F" w:rsidRPr="008B5E8F" w:rsidSect="00C22B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FA" w:rsidRDefault="00A16CFA" w:rsidP="00B25742">
      <w:r>
        <w:separator/>
      </w:r>
    </w:p>
  </w:endnote>
  <w:endnote w:type="continuationSeparator" w:id="0">
    <w:p w:rsidR="00A16CFA" w:rsidRDefault="00A16CF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28A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FA" w:rsidRDefault="00A16CFA" w:rsidP="00B25742">
      <w:r>
        <w:separator/>
      </w:r>
    </w:p>
  </w:footnote>
  <w:footnote w:type="continuationSeparator" w:id="0">
    <w:p w:rsidR="00A16CFA" w:rsidRDefault="00A16CF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28AE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343DF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07EF1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0A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B5E8F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0C5E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28AE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C40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outube.com/TheYokohamaRubber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2780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2014-06-04T09:40:00Z</dcterms:created>
  <dcterms:modified xsi:type="dcterms:W3CDTF">2014-06-04T09:43:00Z</dcterms:modified>
</cp:coreProperties>
</file>